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C0" w:rsidRPr="00CF26C0" w:rsidRDefault="00E33A2E" w:rsidP="00BF5589">
      <w:pPr>
        <w:spacing w:beforeLines="1" w:afterLines="1"/>
        <w:rPr>
          <w:rFonts w:ascii="Times" w:hAnsi="Times" w:cs="Times New Roman"/>
          <w:sz w:val="20"/>
          <w:szCs w:val="20"/>
        </w:rPr>
      </w:pPr>
      <w:r>
        <w:rPr>
          <w:rFonts w:ascii="Times New Roman" w:hAnsi="Times New Roman" w:cs="Times New Roman"/>
        </w:rPr>
        <w:t>March 15, 2017</w:t>
      </w:r>
      <w:r w:rsidR="00CF26C0" w:rsidRPr="00CF26C0">
        <w:rPr>
          <w:rFonts w:ascii="Times New Roman" w:hAnsi="Times New Roman" w:cs="Times New Roman"/>
        </w:rPr>
        <w:t xml:space="preserve"> </w:t>
      </w:r>
    </w:p>
    <w:p w:rsidR="00C33B41" w:rsidRDefault="00CF26C0" w:rsidP="00BF5589">
      <w:pPr>
        <w:spacing w:beforeLines="1" w:afterLines="1"/>
        <w:rPr>
          <w:rFonts w:ascii="Times New Roman" w:hAnsi="Times New Roman" w:cs="Times New Roman"/>
        </w:rPr>
      </w:pPr>
      <w:r w:rsidRPr="00CF26C0">
        <w:rPr>
          <w:rFonts w:ascii="Times New Roman" w:hAnsi="Times New Roman" w:cs="Times New Roman"/>
        </w:rPr>
        <w:t>Chris Langdon</w:t>
      </w:r>
      <w:r w:rsidRPr="00CF26C0">
        <w:rPr>
          <w:rFonts w:ascii="Times New Roman" w:hAnsi="Times New Roman" w:cs="Times New Roman"/>
        </w:rPr>
        <w:br/>
        <w:t xml:space="preserve">Arizona Tennis and Golf Academy </w:t>
      </w:r>
    </w:p>
    <w:p w:rsidR="00C33B41" w:rsidRDefault="00CF26C0" w:rsidP="00BF5589">
      <w:pPr>
        <w:spacing w:beforeLines="1" w:afterLines="1"/>
        <w:rPr>
          <w:rFonts w:ascii="Times New Roman" w:hAnsi="Times New Roman" w:cs="Times New Roman"/>
        </w:rPr>
      </w:pPr>
      <w:r w:rsidRPr="00CF26C0">
        <w:rPr>
          <w:rFonts w:ascii="Times New Roman" w:hAnsi="Times New Roman" w:cs="Times New Roman"/>
        </w:rPr>
        <w:t xml:space="preserve">10720 E. Southern Suite 106 </w:t>
      </w:r>
    </w:p>
    <w:p w:rsidR="00C33B41" w:rsidRDefault="00CF26C0" w:rsidP="00BF5589">
      <w:pPr>
        <w:spacing w:beforeLines="1" w:afterLines="1"/>
        <w:rPr>
          <w:rFonts w:ascii="Times New Roman" w:hAnsi="Times New Roman" w:cs="Times New Roman"/>
        </w:rPr>
      </w:pPr>
      <w:r w:rsidRPr="00CF26C0">
        <w:rPr>
          <w:rFonts w:ascii="Times New Roman" w:hAnsi="Times New Roman" w:cs="Times New Roman"/>
        </w:rPr>
        <w:t xml:space="preserve">Mesa, Arizona 85209 </w:t>
      </w:r>
    </w:p>
    <w:p w:rsidR="00CF26C0" w:rsidRPr="00CF26C0" w:rsidRDefault="00CF26C0" w:rsidP="00BF5589">
      <w:pPr>
        <w:spacing w:beforeLines="1" w:afterLines="1"/>
        <w:rPr>
          <w:rFonts w:ascii="Times" w:hAnsi="Times" w:cs="Times New Roman"/>
          <w:sz w:val="20"/>
          <w:szCs w:val="20"/>
        </w:rPr>
      </w:pPr>
    </w:p>
    <w:p w:rsidR="00C33B41" w:rsidRDefault="00CF26C0" w:rsidP="00BF5589">
      <w:pPr>
        <w:spacing w:beforeLines="1" w:afterLines="1"/>
        <w:rPr>
          <w:rFonts w:ascii="Times New Roman" w:hAnsi="Times New Roman" w:cs="Times New Roman"/>
        </w:rPr>
      </w:pPr>
      <w:r w:rsidRPr="00CF26C0">
        <w:rPr>
          <w:rFonts w:ascii="Times New Roman" w:hAnsi="Times New Roman" w:cs="Times New Roman"/>
        </w:rPr>
        <w:t xml:space="preserve">Dear Chris: </w:t>
      </w:r>
    </w:p>
    <w:p w:rsidR="00CF26C0" w:rsidRPr="00CF26C0" w:rsidRDefault="00CF26C0" w:rsidP="00BF5589">
      <w:pPr>
        <w:spacing w:beforeLines="1" w:afterLines="1"/>
        <w:rPr>
          <w:rFonts w:ascii="Times" w:hAnsi="Times" w:cs="Times New Roman"/>
          <w:sz w:val="20"/>
          <w:szCs w:val="20"/>
        </w:rPr>
      </w:pPr>
    </w:p>
    <w:p w:rsidR="00C33B41" w:rsidRDefault="00CF26C0" w:rsidP="00BF5589">
      <w:pPr>
        <w:spacing w:beforeLines="1" w:afterLines="1"/>
        <w:rPr>
          <w:rFonts w:ascii="Times New Roman" w:hAnsi="Times New Roman" w:cs="Times New Roman"/>
        </w:rPr>
      </w:pPr>
      <w:r w:rsidRPr="00CF26C0">
        <w:rPr>
          <w:rFonts w:ascii="Times New Roman" w:hAnsi="Times New Roman" w:cs="Times New Roman"/>
        </w:rPr>
        <w:t>The following will confirm the renewal of the contract with Arizona Tennis and Golf Academy (ATGA) for</w:t>
      </w:r>
      <w:r w:rsidR="00E33A2E">
        <w:rPr>
          <w:rFonts w:ascii="Times New Roman" w:hAnsi="Times New Roman" w:cs="Times New Roman"/>
        </w:rPr>
        <w:t xml:space="preserve"> the tennis season April 1, 2017 to March 31, 2018</w:t>
      </w:r>
      <w:r w:rsidRPr="00CF26C0">
        <w:rPr>
          <w:rFonts w:ascii="Times New Roman" w:hAnsi="Times New Roman" w:cs="Times New Roman"/>
        </w:rPr>
        <w:t xml:space="preserve"> to be the Tennis Professional at Viewpoint Tennis Club (VPTC). At the end of the contract period a review will be undertaken to determine if an extension is to take place. </w:t>
      </w:r>
    </w:p>
    <w:p w:rsidR="00CF26C0" w:rsidRPr="00CF26C0" w:rsidRDefault="00CF26C0" w:rsidP="00BF5589">
      <w:pPr>
        <w:spacing w:beforeLines="1" w:afterLines="1"/>
        <w:rPr>
          <w:rFonts w:ascii="Times" w:hAnsi="Times" w:cs="Times New Roman"/>
          <w:sz w:val="20"/>
          <w:szCs w:val="20"/>
        </w:rPr>
      </w:pPr>
    </w:p>
    <w:p w:rsidR="00CF26C0" w:rsidRPr="00CF26C0" w:rsidRDefault="00CF26C0" w:rsidP="00BF5589">
      <w:pPr>
        <w:spacing w:beforeLines="1" w:afterLines="1"/>
        <w:rPr>
          <w:rFonts w:ascii="Times" w:hAnsi="Times" w:cs="Times New Roman"/>
          <w:sz w:val="20"/>
          <w:szCs w:val="20"/>
        </w:rPr>
      </w:pPr>
      <w:r w:rsidRPr="00CF26C0">
        <w:rPr>
          <w:rFonts w:ascii="Times New Roman" w:hAnsi="Times New Roman" w:cs="Times New Roman"/>
        </w:rPr>
        <w:t>During the contract period ATGA will have the exclusive rights to supply professional lessons, tennis services and related activities, to be determined by AT</w:t>
      </w:r>
      <w:r w:rsidR="00C33B41">
        <w:rPr>
          <w:rFonts w:ascii="Times New Roman" w:hAnsi="Times New Roman" w:cs="Times New Roman"/>
        </w:rPr>
        <w:t>G</w:t>
      </w:r>
      <w:r w:rsidRPr="00CF26C0">
        <w:rPr>
          <w:rFonts w:ascii="Times New Roman" w:hAnsi="Times New Roman" w:cs="Times New Roman"/>
        </w:rPr>
        <w:t xml:space="preserve">A and VPTC. </w:t>
      </w:r>
    </w:p>
    <w:p w:rsidR="00C33B41" w:rsidRDefault="00C33B41" w:rsidP="00BF5589">
      <w:pPr>
        <w:spacing w:beforeLines="1" w:afterLines="1"/>
        <w:rPr>
          <w:rFonts w:ascii="Times New Roman" w:hAnsi="Times New Roman" w:cs="Times New Roman"/>
        </w:rPr>
      </w:pPr>
      <w:r>
        <w:rPr>
          <w:rFonts w:ascii="Times New Roman" w:hAnsi="Times New Roman" w:cs="Times New Roman"/>
        </w:rPr>
        <w:t>ATGA will</w:t>
      </w:r>
      <w:r w:rsidR="00CF26C0" w:rsidRPr="00CF26C0">
        <w:rPr>
          <w:rFonts w:ascii="Times New Roman" w:hAnsi="Times New Roman" w:cs="Times New Roman"/>
        </w:rPr>
        <w:t xml:space="preserve"> provide annual fixed fees for team coaching for the </w:t>
      </w:r>
      <w:r w:rsidR="00E33A2E">
        <w:rPr>
          <w:rFonts w:ascii="Times New Roman" w:hAnsi="Times New Roman" w:cs="Times New Roman"/>
        </w:rPr>
        <w:t>2017-2018</w:t>
      </w:r>
      <w:r>
        <w:rPr>
          <w:rFonts w:ascii="Times New Roman" w:hAnsi="Times New Roman" w:cs="Times New Roman"/>
        </w:rPr>
        <w:t xml:space="preserve"> season. Fees will</w:t>
      </w:r>
      <w:r w:rsidR="00CF26C0" w:rsidRPr="00CF26C0">
        <w:rPr>
          <w:rFonts w:ascii="Times New Roman" w:hAnsi="Times New Roman" w:cs="Times New Roman"/>
        </w:rPr>
        <w:t xml:space="preserve"> include costs for Chris Langdon for practice sessions for both 1 hour and 1.5 hours and costs for one of his assistants for practice sessions for both 1 hour and 1.5 hours. Total annual fixed fee is to include 16 practice sessions</w:t>
      </w:r>
      <w:r>
        <w:rPr>
          <w:rFonts w:ascii="Times New Roman" w:hAnsi="Times New Roman" w:cs="Times New Roman"/>
        </w:rPr>
        <w:t>. Fees will</w:t>
      </w:r>
      <w:r w:rsidR="00CF26C0" w:rsidRPr="00CF26C0">
        <w:rPr>
          <w:rFonts w:ascii="Times New Roman" w:hAnsi="Times New Roman" w:cs="Times New Roman"/>
        </w:rPr>
        <w:t xml:space="preserve"> be provided to VPTC no later than February 15th. </w:t>
      </w:r>
    </w:p>
    <w:p w:rsidR="00C33B41" w:rsidRDefault="00C33B41" w:rsidP="00BF5589">
      <w:pPr>
        <w:spacing w:beforeLines="1" w:afterLines="1"/>
        <w:rPr>
          <w:rFonts w:ascii="Times New Roman" w:hAnsi="Times New Roman" w:cs="Times New Roman"/>
        </w:rPr>
      </w:pPr>
    </w:p>
    <w:p w:rsidR="00C33B41" w:rsidRDefault="00E63247" w:rsidP="00BF5589">
      <w:pPr>
        <w:spacing w:beforeLines="1" w:afterLines="1"/>
        <w:rPr>
          <w:rFonts w:ascii="Times New Roman" w:hAnsi="Times New Roman" w:cs="Times New Roman"/>
        </w:rPr>
      </w:pPr>
      <w:r>
        <w:rPr>
          <w:rFonts w:ascii="Times New Roman" w:hAnsi="Times New Roman" w:cs="Times New Roman"/>
        </w:rPr>
        <w:t>Requests for ATG</w:t>
      </w:r>
      <w:r w:rsidR="00CF26C0" w:rsidRPr="00CF26C0">
        <w:rPr>
          <w:rFonts w:ascii="Times New Roman" w:hAnsi="Times New Roman" w:cs="Times New Roman"/>
        </w:rPr>
        <w:t>A coa</w:t>
      </w:r>
      <w:r w:rsidR="00C33B41">
        <w:rPr>
          <w:rFonts w:ascii="Times New Roman" w:hAnsi="Times New Roman" w:cs="Times New Roman"/>
        </w:rPr>
        <w:t xml:space="preserve">ches will be </w:t>
      </w:r>
      <w:r w:rsidR="003B1E39">
        <w:rPr>
          <w:rFonts w:ascii="Times New Roman" w:hAnsi="Times New Roman" w:cs="Times New Roman"/>
        </w:rPr>
        <w:t xml:space="preserve">made </w:t>
      </w:r>
      <w:r w:rsidR="00C33B41">
        <w:rPr>
          <w:rFonts w:ascii="Times New Roman" w:hAnsi="Times New Roman" w:cs="Times New Roman"/>
        </w:rPr>
        <w:t>directly from the c</w:t>
      </w:r>
      <w:r w:rsidR="00CF26C0" w:rsidRPr="00CF26C0">
        <w:rPr>
          <w:rFonts w:ascii="Times New Roman" w:hAnsi="Times New Roman" w:cs="Times New Roman"/>
        </w:rPr>
        <w:t>aptains of VPTC teams and are to be accom</w:t>
      </w:r>
      <w:r w:rsidR="00C33B41">
        <w:rPr>
          <w:rFonts w:ascii="Times New Roman" w:hAnsi="Times New Roman" w:cs="Times New Roman"/>
        </w:rPr>
        <w:t>modated on a first-come first-</w:t>
      </w:r>
      <w:r w:rsidR="00CF26C0" w:rsidRPr="00CF26C0">
        <w:rPr>
          <w:rFonts w:ascii="Times New Roman" w:hAnsi="Times New Roman" w:cs="Times New Roman"/>
        </w:rPr>
        <w:t>serve</w:t>
      </w:r>
      <w:r w:rsidR="00C33B41">
        <w:rPr>
          <w:rFonts w:ascii="Times New Roman" w:hAnsi="Times New Roman" w:cs="Times New Roman"/>
        </w:rPr>
        <w:t>d basis, consiste</w:t>
      </w:r>
      <w:r w:rsidR="00CF26C0" w:rsidRPr="00CF26C0">
        <w:rPr>
          <w:rFonts w:ascii="Times New Roman" w:hAnsi="Times New Roman" w:cs="Times New Roman"/>
        </w:rPr>
        <w:t xml:space="preserve">nt with availability and team practice times. In the event a practice is cancelled or rained out, arrangements for alternative sessions will be </w:t>
      </w:r>
      <w:r w:rsidR="00E33A2E">
        <w:rPr>
          <w:rFonts w:ascii="Times New Roman" w:hAnsi="Times New Roman" w:cs="Times New Roman"/>
        </w:rPr>
        <w:t>made</w:t>
      </w:r>
      <w:r w:rsidR="00CF26C0" w:rsidRPr="00CF26C0">
        <w:rPr>
          <w:rFonts w:ascii="Times New Roman" w:hAnsi="Times New Roman" w:cs="Times New Roman"/>
        </w:rPr>
        <w:t xml:space="preserve"> to the mut</w:t>
      </w:r>
      <w:r w:rsidR="00C33B41">
        <w:rPr>
          <w:rFonts w:ascii="Times New Roman" w:hAnsi="Times New Roman" w:cs="Times New Roman"/>
        </w:rPr>
        <w:t>u</w:t>
      </w:r>
      <w:r>
        <w:rPr>
          <w:rFonts w:ascii="Times New Roman" w:hAnsi="Times New Roman" w:cs="Times New Roman"/>
        </w:rPr>
        <w:t>al benefit of ATG</w:t>
      </w:r>
      <w:r w:rsidR="00CF26C0" w:rsidRPr="00CF26C0">
        <w:rPr>
          <w:rFonts w:ascii="Times New Roman" w:hAnsi="Times New Roman" w:cs="Times New Roman"/>
        </w:rPr>
        <w:t xml:space="preserve">A and the team. Lesson times will be determined with ATGA after a plan of activities has been approved by VPTC and will be subject to change based on the needs of ATGA and VPTC. </w:t>
      </w:r>
    </w:p>
    <w:p w:rsidR="00CF26C0" w:rsidRPr="00C33B41" w:rsidRDefault="00CF26C0" w:rsidP="00BF5589">
      <w:pPr>
        <w:spacing w:beforeLines="1" w:afterLines="1"/>
        <w:rPr>
          <w:rFonts w:ascii="Times New Roman" w:hAnsi="Times New Roman" w:cs="Times New Roman"/>
        </w:rPr>
      </w:pPr>
    </w:p>
    <w:p w:rsidR="00C33B41" w:rsidRDefault="00CF26C0" w:rsidP="00BF5589">
      <w:pPr>
        <w:spacing w:beforeLines="1" w:afterLines="1"/>
        <w:rPr>
          <w:rFonts w:ascii="Times New Roman" w:hAnsi="Times New Roman" w:cs="Times New Roman"/>
        </w:rPr>
      </w:pPr>
      <w:r w:rsidRPr="00CF26C0">
        <w:rPr>
          <w:rFonts w:ascii="Times New Roman" w:hAnsi="Times New Roman" w:cs="Times New Roman"/>
        </w:rPr>
        <w:t>ATGA will provide a monthly recap of lessons, racket stringing, etc</w:t>
      </w:r>
      <w:r w:rsidR="00C33B41">
        <w:rPr>
          <w:rFonts w:ascii="Times New Roman" w:hAnsi="Times New Roman" w:cs="Times New Roman"/>
        </w:rPr>
        <w:t>.</w:t>
      </w:r>
      <w:r w:rsidRPr="00CF26C0">
        <w:rPr>
          <w:rFonts w:ascii="Times New Roman" w:hAnsi="Times New Roman" w:cs="Times New Roman"/>
        </w:rPr>
        <w:t xml:space="preserve"> purchased by VPTC members with 10% of th</w:t>
      </w:r>
      <w:r w:rsidR="00E63247">
        <w:rPr>
          <w:rFonts w:ascii="Times New Roman" w:hAnsi="Times New Roman" w:cs="Times New Roman"/>
        </w:rPr>
        <w:t>e revenues to be remitted to</w:t>
      </w:r>
      <w:r w:rsidRPr="00CF26C0">
        <w:rPr>
          <w:rFonts w:ascii="Times New Roman" w:hAnsi="Times New Roman" w:cs="Times New Roman"/>
        </w:rPr>
        <w:t xml:space="preserve"> VPTC by the 15</w:t>
      </w:r>
      <w:proofErr w:type="spellStart"/>
      <w:r w:rsidRPr="00CF26C0">
        <w:rPr>
          <w:rFonts w:ascii="Times New Roman" w:hAnsi="Times New Roman" w:cs="Times New Roman"/>
          <w:position w:val="10"/>
          <w:sz w:val="16"/>
          <w:szCs w:val="16"/>
        </w:rPr>
        <w:t>th</w:t>
      </w:r>
      <w:proofErr w:type="spellEnd"/>
      <w:r w:rsidRPr="00CF26C0">
        <w:rPr>
          <w:rFonts w:ascii="Times New Roman" w:hAnsi="Times New Roman" w:cs="Times New Roman"/>
          <w:position w:val="10"/>
          <w:sz w:val="16"/>
          <w:szCs w:val="16"/>
        </w:rPr>
        <w:t xml:space="preserve"> </w:t>
      </w:r>
      <w:r w:rsidRPr="00CF26C0">
        <w:rPr>
          <w:rFonts w:ascii="Times New Roman" w:hAnsi="Times New Roman" w:cs="Times New Roman"/>
        </w:rPr>
        <w:t xml:space="preserve">of the next month. These funds will be held by the VPTC in a separate account for the use of ATGA to run other tennis events to be agreed to by ATGA and VPTC. ATGA should suggest events in advance so time and courts can be set aside. </w:t>
      </w:r>
    </w:p>
    <w:p w:rsidR="00CF26C0" w:rsidRPr="00CF26C0" w:rsidRDefault="00CF26C0" w:rsidP="00BF5589">
      <w:pPr>
        <w:spacing w:beforeLines="1" w:afterLines="1"/>
        <w:rPr>
          <w:rFonts w:ascii="Times" w:hAnsi="Times" w:cs="Times New Roman"/>
          <w:sz w:val="20"/>
          <w:szCs w:val="20"/>
        </w:rPr>
      </w:pPr>
    </w:p>
    <w:p w:rsidR="00C33B41" w:rsidRDefault="00CF26C0" w:rsidP="00BF5589">
      <w:pPr>
        <w:spacing w:beforeLines="1" w:afterLines="1"/>
        <w:rPr>
          <w:rFonts w:ascii="Times New Roman" w:hAnsi="Times New Roman" w:cs="Times New Roman"/>
        </w:rPr>
      </w:pPr>
      <w:r w:rsidRPr="00CF26C0">
        <w:rPr>
          <w:rFonts w:ascii="Times New Roman" w:hAnsi="Times New Roman" w:cs="Times New Roman"/>
        </w:rPr>
        <w:t>ATGA will supply the VPTC with a copy of their current liability insurance</w:t>
      </w:r>
      <w:r w:rsidR="00C33B41">
        <w:rPr>
          <w:rFonts w:ascii="Times New Roman" w:hAnsi="Times New Roman" w:cs="Times New Roman"/>
        </w:rPr>
        <w:t>,</w:t>
      </w:r>
      <w:r w:rsidRPr="00CF26C0">
        <w:rPr>
          <w:rFonts w:ascii="Times New Roman" w:hAnsi="Times New Roman" w:cs="Times New Roman"/>
        </w:rPr>
        <w:t xml:space="preserve"> with the VPTC and Viewpoint RV &amp; Golf Resort named on the policy. </w:t>
      </w:r>
    </w:p>
    <w:p w:rsidR="00CF26C0" w:rsidRPr="00CF26C0" w:rsidRDefault="00CF26C0" w:rsidP="00BF5589">
      <w:pPr>
        <w:spacing w:beforeLines="1" w:afterLines="1"/>
        <w:rPr>
          <w:rFonts w:ascii="Times" w:hAnsi="Times" w:cs="Times New Roman"/>
          <w:sz w:val="20"/>
          <w:szCs w:val="20"/>
        </w:rPr>
      </w:pPr>
    </w:p>
    <w:p w:rsidR="00C33B41" w:rsidRDefault="00CF26C0" w:rsidP="00BF5589">
      <w:pPr>
        <w:spacing w:beforeLines="1" w:afterLines="1"/>
        <w:rPr>
          <w:rFonts w:ascii="Times New Roman" w:hAnsi="Times New Roman" w:cs="Times New Roman"/>
        </w:rPr>
      </w:pPr>
      <w:r w:rsidRPr="00CF26C0">
        <w:rPr>
          <w:rFonts w:ascii="Times New Roman" w:hAnsi="Times New Roman" w:cs="Times New Roman"/>
        </w:rPr>
        <w:t>For the contract period</w:t>
      </w:r>
      <w:r w:rsidR="00C33B41">
        <w:rPr>
          <w:rFonts w:ascii="Times New Roman" w:hAnsi="Times New Roman" w:cs="Times New Roman"/>
        </w:rPr>
        <w:t>,</w:t>
      </w:r>
      <w:r w:rsidRPr="00CF26C0">
        <w:rPr>
          <w:rFonts w:ascii="Times New Roman" w:hAnsi="Times New Roman" w:cs="Times New Roman"/>
        </w:rPr>
        <w:t xml:space="preserve"> ATGA will report to the person appointed by the board. </w:t>
      </w:r>
    </w:p>
    <w:p w:rsidR="00CF26C0" w:rsidRPr="00CF26C0" w:rsidRDefault="00CF26C0" w:rsidP="00BF5589">
      <w:pPr>
        <w:spacing w:beforeLines="1" w:afterLines="1"/>
        <w:rPr>
          <w:rFonts w:ascii="Times" w:hAnsi="Times" w:cs="Times New Roman"/>
          <w:sz w:val="20"/>
          <w:szCs w:val="20"/>
        </w:rPr>
      </w:pPr>
    </w:p>
    <w:p w:rsidR="00C33B41" w:rsidRDefault="00C33B41" w:rsidP="00BF5589">
      <w:pPr>
        <w:spacing w:beforeLines="1" w:afterLines="1"/>
        <w:rPr>
          <w:rFonts w:ascii="Times New Roman" w:hAnsi="Times New Roman" w:cs="Times New Roman"/>
        </w:rPr>
      </w:pPr>
    </w:p>
    <w:p w:rsidR="00C33B41" w:rsidRDefault="00C33B41" w:rsidP="00BF5589">
      <w:pPr>
        <w:spacing w:beforeLines="1" w:afterLines="1"/>
        <w:rPr>
          <w:rFonts w:ascii="Times New Roman" w:hAnsi="Times New Roman" w:cs="Times New Roman"/>
        </w:rPr>
      </w:pPr>
      <w:r>
        <w:rPr>
          <w:rFonts w:ascii="Times New Roman" w:hAnsi="Times New Roman" w:cs="Times New Roman"/>
        </w:rPr>
        <w:t>________________________________</w:t>
      </w:r>
    </w:p>
    <w:p w:rsidR="00C33B41" w:rsidRDefault="00CF26C0" w:rsidP="00BF5589">
      <w:pPr>
        <w:spacing w:beforeLines="1" w:afterLines="1"/>
        <w:rPr>
          <w:rFonts w:ascii="Times New Roman" w:hAnsi="Times New Roman" w:cs="Courier"/>
        </w:rPr>
      </w:pPr>
      <w:r w:rsidRPr="00CF26C0">
        <w:rPr>
          <w:rFonts w:ascii="Times New Roman" w:hAnsi="Times New Roman" w:cs="Times New Roman"/>
        </w:rPr>
        <w:t>Chris Langdon</w:t>
      </w:r>
      <w:r w:rsidRPr="00CF26C0">
        <w:rPr>
          <w:rFonts w:ascii="Times New Roman" w:hAnsi="Times New Roman" w:cs="Times New Roman"/>
        </w:rPr>
        <w:br/>
        <w:t>Arizona Tennis Academy</w:t>
      </w:r>
    </w:p>
    <w:p w:rsidR="00C33B41" w:rsidRDefault="00C33B41" w:rsidP="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rPr>
      </w:pPr>
    </w:p>
    <w:p w:rsidR="00CF26C0" w:rsidRPr="00CF26C0" w:rsidRDefault="00C33B41" w:rsidP="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Times New Roman" w:hAnsi="Times New Roman" w:cs="Courier"/>
        </w:rPr>
        <w:t>________________________________</w:t>
      </w:r>
    </w:p>
    <w:p w:rsidR="00C33B41" w:rsidRDefault="00E33A2E" w:rsidP="00BF5589">
      <w:pPr>
        <w:spacing w:beforeLines="1" w:afterLines="1"/>
        <w:rPr>
          <w:rFonts w:ascii="Times New Roman" w:hAnsi="Times New Roman" w:cs="Times New Roman"/>
        </w:rPr>
      </w:pPr>
      <w:r>
        <w:rPr>
          <w:rFonts w:ascii="Times New Roman" w:hAnsi="Times New Roman" w:cs="Times New Roman"/>
        </w:rPr>
        <w:t>Sharon Olson</w:t>
      </w:r>
      <w:r w:rsidR="00C33B41">
        <w:rPr>
          <w:rFonts w:ascii="Times New Roman" w:hAnsi="Times New Roman" w:cs="Times New Roman"/>
        </w:rPr>
        <w:t xml:space="preserve">, </w:t>
      </w:r>
      <w:r w:rsidR="00CF26C0" w:rsidRPr="00CF26C0">
        <w:rPr>
          <w:rFonts w:ascii="Times New Roman" w:hAnsi="Times New Roman" w:cs="Times New Roman"/>
        </w:rPr>
        <w:t xml:space="preserve">President </w:t>
      </w:r>
    </w:p>
    <w:p w:rsidR="00FB47CD" w:rsidRPr="00C33B41" w:rsidRDefault="00CF26C0" w:rsidP="00BF5589">
      <w:pPr>
        <w:spacing w:beforeLines="1" w:afterLines="1"/>
        <w:rPr>
          <w:rFonts w:ascii="Times" w:hAnsi="Times" w:cs="Times New Roman"/>
          <w:sz w:val="20"/>
          <w:szCs w:val="20"/>
        </w:rPr>
      </w:pPr>
      <w:r w:rsidRPr="00CF26C0">
        <w:rPr>
          <w:rFonts w:ascii="Times New Roman" w:hAnsi="Times New Roman" w:cs="Times New Roman"/>
        </w:rPr>
        <w:t xml:space="preserve">Viewpoint Tennis Club </w:t>
      </w:r>
    </w:p>
    <w:sectPr w:rsidR="00FB47CD" w:rsidRPr="00C33B41" w:rsidSect="00FB47C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6C0"/>
    <w:rsid w:val="00121726"/>
    <w:rsid w:val="00166442"/>
    <w:rsid w:val="003B1E39"/>
    <w:rsid w:val="003C0B3C"/>
    <w:rsid w:val="003D578D"/>
    <w:rsid w:val="008166D5"/>
    <w:rsid w:val="00BF5589"/>
    <w:rsid w:val="00C33B41"/>
    <w:rsid w:val="00CF26C0"/>
    <w:rsid w:val="00D05F34"/>
    <w:rsid w:val="00E33A2E"/>
    <w:rsid w:val="00E63247"/>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F26C0"/>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F26C0"/>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47146955">
      <w:bodyDiv w:val="1"/>
      <w:marLeft w:val="0"/>
      <w:marRight w:val="0"/>
      <w:marTop w:val="0"/>
      <w:marBottom w:val="0"/>
      <w:divBdr>
        <w:top w:val="none" w:sz="0" w:space="0" w:color="auto"/>
        <w:left w:val="none" w:sz="0" w:space="0" w:color="auto"/>
        <w:bottom w:val="none" w:sz="0" w:space="0" w:color="auto"/>
        <w:right w:val="none" w:sz="0" w:space="0" w:color="auto"/>
      </w:divBdr>
      <w:divsChild>
        <w:div w:id="924725014">
          <w:marLeft w:val="0"/>
          <w:marRight w:val="0"/>
          <w:marTop w:val="0"/>
          <w:marBottom w:val="0"/>
          <w:divBdr>
            <w:top w:val="none" w:sz="0" w:space="0" w:color="auto"/>
            <w:left w:val="none" w:sz="0" w:space="0" w:color="auto"/>
            <w:bottom w:val="none" w:sz="0" w:space="0" w:color="auto"/>
            <w:right w:val="none" w:sz="0" w:space="0" w:color="auto"/>
          </w:divBdr>
          <w:divsChild>
            <w:div w:id="1332491272">
              <w:marLeft w:val="0"/>
              <w:marRight w:val="0"/>
              <w:marTop w:val="0"/>
              <w:marBottom w:val="0"/>
              <w:divBdr>
                <w:top w:val="none" w:sz="0" w:space="0" w:color="auto"/>
                <w:left w:val="none" w:sz="0" w:space="0" w:color="auto"/>
                <w:bottom w:val="none" w:sz="0" w:space="0" w:color="auto"/>
                <w:right w:val="none" w:sz="0" w:space="0" w:color="auto"/>
              </w:divBdr>
              <w:divsChild>
                <w:div w:id="180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949">
          <w:marLeft w:val="0"/>
          <w:marRight w:val="0"/>
          <w:marTop w:val="0"/>
          <w:marBottom w:val="0"/>
          <w:divBdr>
            <w:top w:val="none" w:sz="0" w:space="0" w:color="auto"/>
            <w:left w:val="none" w:sz="0" w:space="0" w:color="auto"/>
            <w:bottom w:val="none" w:sz="0" w:space="0" w:color="auto"/>
            <w:right w:val="none" w:sz="0" w:space="0" w:color="auto"/>
          </w:divBdr>
          <w:divsChild>
            <w:div w:id="609630378">
              <w:marLeft w:val="0"/>
              <w:marRight w:val="0"/>
              <w:marTop w:val="0"/>
              <w:marBottom w:val="0"/>
              <w:divBdr>
                <w:top w:val="none" w:sz="0" w:space="0" w:color="auto"/>
                <w:left w:val="none" w:sz="0" w:space="0" w:color="auto"/>
                <w:bottom w:val="none" w:sz="0" w:space="0" w:color="auto"/>
                <w:right w:val="none" w:sz="0" w:space="0" w:color="auto"/>
              </w:divBdr>
              <w:divsChild>
                <w:div w:id="1820419073">
                  <w:marLeft w:val="0"/>
                  <w:marRight w:val="0"/>
                  <w:marTop w:val="0"/>
                  <w:marBottom w:val="0"/>
                  <w:divBdr>
                    <w:top w:val="none" w:sz="0" w:space="0" w:color="auto"/>
                    <w:left w:val="none" w:sz="0" w:space="0" w:color="auto"/>
                    <w:bottom w:val="none" w:sz="0" w:space="0" w:color="auto"/>
                    <w:right w:val="none" w:sz="0" w:space="0" w:color="auto"/>
                  </w:divBdr>
                </w:div>
              </w:divsChild>
            </w:div>
            <w:div w:id="1545631092">
              <w:marLeft w:val="0"/>
              <w:marRight w:val="0"/>
              <w:marTop w:val="0"/>
              <w:marBottom w:val="0"/>
              <w:divBdr>
                <w:top w:val="none" w:sz="0" w:space="0" w:color="auto"/>
                <w:left w:val="none" w:sz="0" w:space="0" w:color="auto"/>
                <w:bottom w:val="none" w:sz="0" w:space="0" w:color="auto"/>
                <w:right w:val="none" w:sz="0" w:space="0" w:color="auto"/>
              </w:divBdr>
              <w:divsChild>
                <w:div w:id="1879776458">
                  <w:marLeft w:val="0"/>
                  <w:marRight w:val="0"/>
                  <w:marTop w:val="0"/>
                  <w:marBottom w:val="0"/>
                  <w:divBdr>
                    <w:top w:val="none" w:sz="0" w:space="0" w:color="auto"/>
                    <w:left w:val="none" w:sz="0" w:space="0" w:color="auto"/>
                    <w:bottom w:val="none" w:sz="0" w:space="0" w:color="auto"/>
                    <w:right w:val="none" w:sz="0" w:space="0" w:color="auto"/>
                  </w:divBdr>
                </w:div>
                <w:div w:id="610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1886</Characters>
  <Application>Microsoft Macintosh Word</Application>
  <DocSecurity>0</DocSecurity>
  <Lines>15</Lines>
  <Paragraphs>3</Paragraphs>
  <ScaleCrop>false</ScaleCrop>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Karalee Drdul</dc:creator>
  <cp:keywords/>
  <cp:lastModifiedBy>Karalee Drdul</cp:lastModifiedBy>
  <cp:revision>4</cp:revision>
  <cp:lastPrinted>2016-03-31T18:24:00Z</cp:lastPrinted>
  <dcterms:created xsi:type="dcterms:W3CDTF">2017-02-01T03:03:00Z</dcterms:created>
  <dcterms:modified xsi:type="dcterms:W3CDTF">2017-02-01T03:05:00Z</dcterms:modified>
</cp:coreProperties>
</file>